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BA0A0B">
        <w:rPr>
          <w:rFonts w:ascii="Arial" w:eastAsiaTheme="minorHAnsi" w:hAnsi="Arial" w:cs="Arial"/>
          <w:lang w:val="en-US" w:eastAsia="en-US"/>
        </w:rPr>
        <w:t xml:space="preserve">На основу члана 14 Одлуке о манифестацијама и програмима у области културе од значаја за Град ("Службени лист Града Ниша", број </w:t>
      </w:r>
      <w:r>
        <w:rPr>
          <w:rFonts w:ascii="Arial" w:eastAsiaTheme="minorHAnsi" w:hAnsi="Arial" w:cs="Arial"/>
          <w:lang w:val="en-US" w:eastAsia="en-US"/>
        </w:rPr>
        <w:t>7/2012</w:t>
      </w:r>
      <w:r>
        <w:rPr>
          <w:rFonts w:ascii="Arial" w:eastAsiaTheme="minorHAnsi" w:hAnsi="Arial" w:cs="Arial"/>
          <w:lang w:val="sr-Cyrl-RS" w:eastAsia="en-US"/>
        </w:rPr>
        <w:t>-пречишћен текст</w:t>
      </w:r>
      <w:r w:rsidRPr="00BA0A0B">
        <w:rPr>
          <w:rFonts w:ascii="Arial" w:eastAsiaTheme="minorHAnsi" w:hAnsi="Arial" w:cs="Arial"/>
          <w:lang w:val="en-US" w:eastAsia="en-US"/>
        </w:rPr>
        <w:t xml:space="preserve">), члана 6 Правила о организацији и раду сталне манифестације Интернационалне хорске свечаности, („Службени лист Града </w:t>
      </w:r>
      <w:r>
        <w:rPr>
          <w:rFonts w:ascii="Arial" w:eastAsiaTheme="minorHAnsi" w:hAnsi="Arial" w:cs="Arial"/>
          <w:lang w:val="en-US" w:eastAsia="en-US"/>
        </w:rPr>
        <w:t>Ниша", број 23/2006)</w:t>
      </w:r>
      <w:r>
        <w:rPr>
          <w:rFonts w:ascii="Arial" w:eastAsiaTheme="minorHAnsi" w:hAnsi="Arial" w:cs="Arial"/>
          <w:lang w:val="sr-Cyrl-RS" w:eastAsia="en-US"/>
        </w:rPr>
        <w:t xml:space="preserve"> и </w:t>
      </w:r>
      <w:r w:rsidRPr="00BA0A0B">
        <w:rPr>
          <w:rFonts w:ascii="Arial" w:eastAsiaTheme="minorHAnsi" w:hAnsi="Arial" w:cs="Arial"/>
          <w:lang w:val="en-US" w:eastAsia="en-US"/>
        </w:rPr>
        <w:t xml:space="preserve"> члан</w:t>
      </w:r>
      <w:r>
        <w:rPr>
          <w:rFonts w:ascii="Arial" w:eastAsiaTheme="minorHAnsi" w:hAnsi="Arial" w:cs="Arial"/>
          <w:lang w:val="sr-Cyrl-RS" w:eastAsia="en-US"/>
        </w:rPr>
        <w:t>ов</w:t>
      </w:r>
      <w:r w:rsidRPr="00BA0A0B">
        <w:rPr>
          <w:rFonts w:ascii="Arial" w:eastAsiaTheme="minorHAnsi" w:hAnsi="Arial" w:cs="Arial"/>
          <w:lang w:val="en-US" w:eastAsia="en-US"/>
        </w:rPr>
        <w:t>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21 и 37 Статута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Града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Ниша</w:t>
      </w:r>
      <w:r w:rsidRPr="00BA0A0B">
        <w:rPr>
          <w:rFonts w:ascii="Arial" w:eastAsiaTheme="minorHAnsi" w:hAnsi="Arial" w:cs="Arial"/>
          <w:lang w:eastAsia="en-US"/>
        </w:rPr>
        <w:t xml:space="preserve"> ("</w:t>
      </w:r>
      <w:r w:rsidRPr="00BA0A0B">
        <w:rPr>
          <w:rFonts w:ascii="Arial" w:eastAsiaTheme="minorHAnsi" w:hAnsi="Arial" w:cs="Arial"/>
          <w:lang w:val="en-US" w:eastAsia="en-US"/>
        </w:rPr>
        <w:t>Службени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лист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Града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Ниша</w:t>
      </w:r>
      <w:r w:rsidRPr="00BA0A0B">
        <w:rPr>
          <w:rFonts w:ascii="Arial" w:eastAsiaTheme="minorHAnsi" w:hAnsi="Arial" w:cs="Arial"/>
          <w:lang w:eastAsia="en-US"/>
        </w:rPr>
        <w:t xml:space="preserve">", </w:t>
      </w:r>
      <w:r w:rsidRPr="00BA0A0B">
        <w:rPr>
          <w:rFonts w:ascii="Arial" w:eastAsiaTheme="minorHAnsi" w:hAnsi="Arial" w:cs="Arial"/>
          <w:lang w:val="en-US" w:eastAsia="en-US"/>
        </w:rPr>
        <w:t>број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88/2008)</w:t>
      </w:r>
      <w:r w:rsidRPr="00BA0A0B">
        <w:rPr>
          <w:rFonts w:ascii="Arial" w:eastAsiaTheme="minorHAnsi" w:hAnsi="Arial" w:cs="Arial"/>
          <w:lang w:eastAsia="en-US"/>
        </w:rPr>
        <w:t>,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  <w:r w:rsidRPr="00BA0A0B">
        <w:rPr>
          <w:rFonts w:ascii="Arial" w:eastAsiaTheme="minorHAnsi" w:hAnsi="Arial" w:cs="Arial"/>
          <w:lang w:val="sr-Cyrl-CS" w:eastAsia="en-US"/>
        </w:rPr>
        <w:tab/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_____2013</w:t>
      </w:r>
      <w:r w:rsidRPr="00BA0A0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BA0A0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BA0A0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BA0A0B">
        <w:rPr>
          <w:rFonts w:ascii="Arial" w:eastAsiaTheme="minorHAnsi" w:hAnsi="Arial" w:cs="Arial"/>
          <w:b/>
          <w:lang w:val="en-US" w:eastAsia="en-US"/>
        </w:rPr>
        <w:t>Интернационалне хорске свечаности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BA0A0B">
        <w:rPr>
          <w:rFonts w:ascii="Arial" w:eastAsiaTheme="minorHAnsi" w:hAnsi="Arial" w:cs="Arial"/>
          <w:lang w:val="en-US" w:eastAsia="en-US"/>
        </w:rPr>
        <w:tab/>
      </w:r>
      <w:r w:rsidRPr="00BA0A0B">
        <w:rPr>
          <w:rFonts w:ascii="Arial" w:eastAsiaTheme="minorHAnsi" w:hAnsi="Arial" w:cs="Arial"/>
          <w:b/>
          <w:bCs/>
          <w:lang w:eastAsia="en-US"/>
        </w:rPr>
        <w:t>I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 xml:space="preserve">  Образује се Савет манифестације Интернационалне хорске свечаности (у даљем тексту: Савет манифестације),  у следећем саставу: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631042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Бојана Симовић, професор историје, директор Нишког културног центра</w:t>
      </w:r>
    </w:p>
    <w:p w:rsidR="00631042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Александар Ристић, мастер теоретичар уметности</w:t>
      </w:r>
    </w:p>
    <w:p w:rsidR="00631042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Бранкица Петровић – Марковић, професор средње музичке школе</w:t>
      </w:r>
    </w:p>
    <w:p w:rsidR="00631042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Сара Цинцаревић, </w:t>
      </w:r>
      <w:r>
        <w:rPr>
          <w:rFonts w:ascii="Arial" w:eastAsiaTheme="minorHAnsi" w:hAnsi="Arial" w:cs="Arial"/>
          <w:lang w:val="sr-Cyrl-CS" w:eastAsia="en-US"/>
        </w:rPr>
        <w:t>диригент</w:t>
      </w:r>
    </w:p>
    <w:p w:rsidR="00631042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Ружица Стојиљковић, дипл.правник</w:t>
      </w:r>
    </w:p>
    <w:p w:rsidR="00631042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Сузана Перовић, магистар музике </w:t>
      </w:r>
    </w:p>
    <w:p w:rsidR="00631042" w:rsidRPr="00BA0A0B" w:rsidRDefault="00631042" w:rsidP="00631042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>Предраг Николић, правник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eastAsia="en-US"/>
        </w:rPr>
      </w:pP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BA0A0B">
        <w:rPr>
          <w:rFonts w:ascii="Arial" w:eastAsiaTheme="minorHAnsi" w:hAnsi="Arial" w:cs="Arial"/>
          <w:b/>
          <w:bCs/>
          <w:lang w:eastAsia="en-US"/>
        </w:rPr>
        <w:tab/>
        <w:t xml:space="preserve">II  </w:t>
      </w:r>
      <w:r w:rsidRPr="00BA0A0B">
        <w:rPr>
          <w:rFonts w:ascii="Arial" w:eastAsiaTheme="minorHAnsi" w:hAnsi="Arial" w:cs="Arial"/>
          <w:lang w:val="en-US" w:eastAsia="en-US"/>
        </w:rPr>
        <w:t>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свом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раду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Савет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ће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се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свему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придржавати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одредби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из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Одлуке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манифестацијама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програмима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области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културе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од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значаја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за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sr-Cyrl-CS" w:eastAsia="en-US"/>
        </w:rPr>
        <w:t>Г</w:t>
      </w:r>
      <w:r w:rsidRPr="00BA0A0B">
        <w:rPr>
          <w:rFonts w:ascii="Arial" w:eastAsiaTheme="minorHAnsi" w:hAnsi="Arial" w:cs="Arial"/>
          <w:lang w:val="en-US" w:eastAsia="en-US"/>
        </w:rPr>
        <w:t>рад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Правила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организацији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раду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сталне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Интернационалне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хорске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свечаности</w:t>
      </w:r>
      <w:r w:rsidRPr="00BA0A0B">
        <w:rPr>
          <w:rFonts w:ascii="Arial" w:eastAsiaTheme="minorHAnsi" w:hAnsi="Arial" w:cs="Arial"/>
          <w:lang w:eastAsia="en-US"/>
        </w:rPr>
        <w:t>.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A0A0B">
        <w:rPr>
          <w:rFonts w:ascii="Arial" w:eastAsiaTheme="minorHAnsi" w:hAnsi="Arial" w:cs="Arial"/>
          <w:lang w:eastAsia="en-US"/>
        </w:rPr>
        <w:tab/>
      </w:r>
      <w:r w:rsidRPr="00BA0A0B">
        <w:rPr>
          <w:rFonts w:ascii="Arial" w:eastAsiaTheme="minorHAnsi" w:hAnsi="Arial" w:cs="Arial"/>
          <w:b/>
          <w:bCs/>
          <w:lang w:eastAsia="en-US"/>
        </w:rPr>
        <w:t xml:space="preserve">III  </w:t>
      </w:r>
      <w:r w:rsidRPr="00BA0A0B">
        <w:rPr>
          <w:rFonts w:ascii="Arial" w:eastAsiaTheme="minorHAnsi" w:hAnsi="Arial" w:cs="Arial"/>
          <w:lang w:val="en-US" w:eastAsia="en-US"/>
        </w:rPr>
        <w:t>Мандат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изабраних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чланова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је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две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године</w:t>
      </w:r>
      <w:r w:rsidRPr="00BA0A0B">
        <w:rPr>
          <w:rFonts w:ascii="Arial" w:eastAsiaTheme="minorHAnsi" w:hAnsi="Arial" w:cs="Arial"/>
          <w:lang w:eastAsia="en-US"/>
        </w:rPr>
        <w:t>.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631042" w:rsidRPr="00491FB8" w:rsidRDefault="00631042" w:rsidP="00631042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BA0A0B">
        <w:rPr>
          <w:rFonts w:ascii="Arial" w:eastAsiaTheme="minorHAnsi" w:hAnsi="Arial" w:cs="Arial"/>
          <w:b/>
          <w:bCs/>
          <w:lang w:eastAsia="en-US"/>
        </w:rPr>
        <w:t xml:space="preserve">IV </w:t>
      </w:r>
      <w:r w:rsidRPr="00491FB8">
        <w:rPr>
          <w:rFonts w:ascii="Arial" w:eastAsiaTheme="minorHAnsi" w:hAnsi="Arial" w:cs="Arial"/>
          <w:bCs/>
          <w:lang w:val="sr-Cyrl-RS" w:eastAsia="en-US"/>
        </w:rPr>
        <w:t>Стручне, административно – техничке и организационе послове за потребе Савета обавља Нишки културни центар.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A0A0B">
        <w:rPr>
          <w:rFonts w:ascii="Arial" w:eastAsiaTheme="minorHAnsi" w:hAnsi="Arial" w:cs="Arial"/>
          <w:lang w:eastAsia="en-US"/>
        </w:rPr>
        <w:tab/>
      </w:r>
      <w:r w:rsidRPr="00BA0A0B">
        <w:rPr>
          <w:rFonts w:ascii="Arial" w:eastAsiaTheme="minorHAnsi" w:hAnsi="Arial" w:cs="Arial"/>
          <w:b/>
          <w:bCs/>
          <w:lang w:eastAsia="en-US"/>
        </w:rPr>
        <w:t xml:space="preserve">V 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 xml:space="preserve">Доношењем овог решења престаје да важи Решење о образовању Савета манифестације Интернационалне хорске свечаности (''Службени лист Града Ниша'', број </w:t>
      </w:r>
      <w:r>
        <w:rPr>
          <w:rFonts w:ascii="Arial" w:eastAsiaTheme="minorHAnsi" w:hAnsi="Arial" w:cs="Arial"/>
          <w:lang w:val="sr-Cyrl-RS" w:eastAsia="en-US"/>
        </w:rPr>
        <w:t>39/2011</w:t>
      </w:r>
      <w:r w:rsidRPr="00BA0A0B">
        <w:rPr>
          <w:rFonts w:ascii="Arial" w:eastAsiaTheme="minorHAnsi" w:hAnsi="Arial" w:cs="Arial"/>
          <w:lang w:val="en-US" w:eastAsia="en-US"/>
        </w:rPr>
        <w:t>).</w:t>
      </w:r>
    </w:p>
    <w:p w:rsidR="00631042" w:rsidRPr="00BA0A0B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631042" w:rsidRDefault="00631042" w:rsidP="00631042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491FB8">
        <w:rPr>
          <w:rFonts w:ascii="Arial" w:eastAsiaTheme="minorHAnsi" w:hAnsi="Arial" w:cs="Arial"/>
          <w:b/>
          <w:bCs/>
          <w:lang w:eastAsia="en-US"/>
        </w:rPr>
        <w:t>VI</w:t>
      </w:r>
      <w:r w:rsidRPr="00491FB8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BA0A0B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</w:p>
    <w:p w:rsidR="00631042" w:rsidRDefault="00631042" w:rsidP="00631042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631042" w:rsidRPr="008A46AD" w:rsidRDefault="00631042" w:rsidP="00631042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RS" w:eastAsia="en-US"/>
        </w:rPr>
      </w:pPr>
    </w:p>
    <w:p w:rsidR="00631042" w:rsidRPr="00BA0A0B" w:rsidRDefault="00631042" w:rsidP="00631042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Pr="00BA0A0B">
        <w:rPr>
          <w:rFonts w:ascii="Arial" w:eastAsiaTheme="minorHAnsi" w:hAnsi="Arial" w:cs="Arial"/>
          <w:lang w:val="sr-Cyrl-CS" w:eastAsia="en-US"/>
        </w:rPr>
        <w:t>Број:</w:t>
      </w:r>
      <w:r w:rsidRPr="00BA0A0B">
        <w:rPr>
          <w:rFonts w:ascii="Arial" w:eastAsiaTheme="minorHAnsi" w:hAnsi="Arial" w:cs="Arial"/>
          <w:lang w:val="sr-Cyrl-CS" w:eastAsia="en-US"/>
        </w:rPr>
        <w:tab/>
      </w:r>
    </w:p>
    <w:p w:rsidR="00631042" w:rsidRPr="00BA0A0B" w:rsidRDefault="00631042" w:rsidP="00631042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Pr="00BA0A0B">
        <w:rPr>
          <w:rFonts w:ascii="Arial" w:eastAsiaTheme="minorHAnsi" w:hAnsi="Arial" w:cs="Arial"/>
          <w:lang w:val="sr-Cyrl-CS" w:eastAsia="en-US"/>
        </w:rPr>
        <w:t>У Нишу,</w:t>
      </w:r>
      <w:r>
        <w:rPr>
          <w:rFonts w:ascii="Arial" w:eastAsiaTheme="minorHAnsi" w:hAnsi="Arial" w:cs="Arial"/>
          <w:lang w:val="sr-Cyrl-CS" w:eastAsia="en-US"/>
        </w:rPr>
        <w:t xml:space="preserve">          2013</w:t>
      </w:r>
      <w:r w:rsidRPr="00BA0A0B">
        <w:rPr>
          <w:rFonts w:ascii="Arial" w:eastAsiaTheme="minorHAnsi" w:hAnsi="Arial" w:cs="Arial"/>
          <w:lang w:val="sr-Cyrl-CS" w:eastAsia="en-US"/>
        </w:rPr>
        <w:t>. године</w:t>
      </w:r>
    </w:p>
    <w:p w:rsidR="00631042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631042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631042" w:rsidRPr="00BA0A0B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lang w:val="sr-Cyrl-CS" w:eastAsia="en-US"/>
        </w:rPr>
      </w:pPr>
      <w:r w:rsidRPr="00BA0A0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631042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BA0A0B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</w:t>
      </w:r>
      <w:r w:rsidRPr="00BA0A0B">
        <w:rPr>
          <w:rFonts w:ascii="Arial" w:eastAsiaTheme="minorHAnsi" w:hAnsi="Arial" w:cs="Arial"/>
          <w:lang w:val="sr-Cyrl-CS" w:eastAsia="en-US"/>
        </w:rPr>
        <w:t>Председник</w:t>
      </w:r>
    </w:p>
    <w:p w:rsidR="00631042" w:rsidRPr="00BA0A0B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631042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BA0A0B">
        <w:rPr>
          <w:rFonts w:ascii="Arial" w:eastAsiaTheme="minorHAnsi" w:hAnsi="Arial" w:cs="Arial"/>
          <w:lang w:eastAsia="en-US"/>
        </w:rPr>
        <w:t xml:space="preserve">                                               </w:t>
      </w:r>
    </w:p>
    <w:p w:rsidR="00631042" w:rsidRPr="00BA0A0B" w:rsidRDefault="00631042" w:rsidP="0063104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                                                  </w:t>
      </w:r>
      <w:r w:rsidRPr="00BA0A0B">
        <w:rPr>
          <w:rFonts w:ascii="Arial" w:eastAsiaTheme="minorHAnsi" w:hAnsi="Arial" w:cs="Arial"/>
          <w:lang w:eastAsia="en-US"/>
        </w:rPr>
        <w:t xml:space="preserve">                    </w:t>
      </w:r>
      <w:r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BA0A0B" w:rsidRPr="00631042" w:rsidRDefault="00BA0A0B" w:rsidP="00631042">
      <w:pPr>
        <w:rPr>
          <w:rFonts w:eastAsiaTheme="minorHAnsi"/>
        </w:rPr>
      </w:pPr>
      <w:bookmarkStart w:id="0" w:name="_GoBack"/>
      <w:bookmarkEnd w:id="0"/>
    </w:p>
    <w:sectPr w:rsidR="00BA0A0B" w:rsidRPr="00631042" w:rsidSect="00491FB8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1568EE"/>
    <w:rsid w:val="00225D9B"/>
    <w:rsid w:val="0023543D"/>
    <w:rsid w:val="00261589"/>
    <w:rsid w:val="00273F19"/>
    <w:rsid w:val="002B408C"/>
    <w:rsid w:val="00303A99"/>
    <w:rsid w:val="003D320D"/>
    <w:rsid w:val="003F5EE7"/>
    <w:rsid w:val="004050D1"/>
    <w:rsid w:val="0045118B"/>
    <w:rsid w:val="00475181"/>
    <w:rsid w:val="00491FB8"/>
    <w:rsid w:val="00631042"/>
    <w:rsid w:val="007E5B4A"/>
    <w:rsid w:val="00896D02"/>
    <w:rsid w:val="008A46AD"/>
    <w:rsid w:val="008F3F91"/>
    <w:rsid w:val="009C3460"/>
    <w:rsid w:val="00B22E0C"/>
    <w:rsid w:val="00B668CD"/>
    <w:rsid w:val="00BA0A0B"/>
    <w:rsid w:val="00BF0662"/>
    <w:rsid w:val="00C3518E"/>
    <w:rsid w:val="00C41824"/>
    <w:rsid w:val="00DF7C83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E607-8EF7-4DEB-8592-72E0010E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8</cp:revision>
  <cp:lastPrinted>2013-06-08T09:37:00Z</cp:lastPrinted>
  <dcterms:created xsi:type="dcterms:W3CDTF">2013-06-07T18:20:00Z</dcterms:created>
  <dcterms:modified xsi:type="dcterms:W3CDTF">2013-06-08T10:55:00Z</dcterms:modified>
</cp:coreProperties>
</file>